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6707" w14:textId="77777777" w:rsidR="00877987" w:rsidRPr="00815EDC" w:rsidRDefault="00877987" w:rsidP="00877987">
      <w:pPr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ANEXA Nr. 1Ila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>normele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 metodologice</w:t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31/10/2022 - ANEXA Nr. 1I a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fost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introdusă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prin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Ordin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 </w:t>
      </w:r>
      <w:hyperlink r:id="rId4" w:anchor="p-503789941" w:tgtFrame="_blank" w:docLocation="https://lege5.ro/App/Document/gqydsojtgi3q/gezdqobsg44di/act?pid=503789941&amp;d=31-10-2022#p-503789941">
        <w:r w:rsidR="009D6275">
          <w:rPr>
            <w:rStyle w:val="Hyperlink"/>
            <w:rFonts w:ascii="Trebuchet MS" w:eastAsia="Times New Roman" w:hAnsi="Trebuchet MS" w:cs="Times New Roman"/>
            <w:sz w:val="20"/>
            <w:szCs w:val="20"/>
          </w:rPr>
          <w:t>266/2022</w:t>
        </w:r>
      </w:hyperlink>
      <w:r w:rsidR="009D6275">
        <w:rPr>
          <w:rStyle w:val="Hyperlink"/>
          <w:rFonts w:ascii="Trebuchet MS" w:eastAsia="Times New Roman" w:hAnsi="Trebuchet MS" w:cs="Times New Roman"/>
          <w:sz w:val="20"/>
          <w:szCs w:val="20"/>
        </w:rPr>
        <w:br/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.</w:t>
      </w:r>
    </w:p>
    <w:p w14:paraId="23583F54" w14:textId="77777777" w:rsidR="00877987" w:rsidRPr="00815EDC" w:rsidRDefault="00877987" w:rsidP="00877987">
      <w:pPr>
        <w:spacing w:after="15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- Model -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br/>
        <w:t>- Formular -</w:t>
      </w:r>
    </w:p>
    <w:p w14:paraId="0B822D72" w14:textId="77777777" w:rsidR="00877987" w:rsidRPr="00815EDC" w:rsidRDefault="00877987" w:rsidP="00877987">
      <w:pPr>
        <w:spacing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PROCES-VERBAL</w:t>
      </w: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br/>
        <w:t xml:space="preserve">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vânzare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639"/>
        <w:gridCol w:w="5422"/>
      </w:tblGrid>
      <w:tr w:rsidR="000C3357" w:rsidRPr="00815EDC" w14:paraId="7C3A4847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61D2C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9E1A6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26DC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C3357" w:rsidRPr="00815EDC" w14:paraId="795AC2F3" w14:textId="77777777" w:rsidTr="00B367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3B59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A4DFA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Judeţul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E4DC7" w14:textId="584A11C9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Registrul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evidenţă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nr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gramStart"/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{{</w:t>
            </w:r>
            <w:r w:rsidR="00215EF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11106</w:t>
            </w:r>
            <w:proofErr w:type="gramEnd"/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}}</w:t>
            </w:r>
            <w:r w:rsidR="00B872A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din 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08/04/2025</w:t>
            </w:r>
            <w:r w:rsidR="000C3357"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(zi/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lună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/an)</w:t>
            </w:r>
          </w:p>
        </w:tc>
      </w:tr>
      <w:tr w:rsidR="000C3357" w:rsidRPr="00815EDC" w14:paraId="5F14A250" w14:textId="77777777" w:rsidTr="00B367B6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5E78E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0EF0D" w14:textId="77777777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Primări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a</w:t>
            </w:r>
            <w:proofErr w:type="spellEnd"/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8341AA">
              <w:rPr>
                <w:rFonts w:ascii="Trebuchet MS" w:eastAsia="Times New Roman" w:hAnsi="Trebuchet MS" w:cs="Times New Roman"/>
                <w:sz w:val="20"/>
                <w:szCs w:val="20"/>
              </w:rPr>
              <w:t>MUNICIPIUL LUPENI/HUNEDOARA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99FB5F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35A3D23F" w14:textId="35F4743C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Încheiat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astăzi</w:t>
      </w:r>
      <w:proofErr w:type="spellEnd"/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temeiul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art. 6 </w:t>
      </w:r>
      <w:hyperlink r:id="rId5" w:anchor="p-321675702" w:tgtFrame="_blank" w:docLocation="https://lege5.ro/App/Document/gm4tenjygy/legea-nr-17-2014-privind-unele-masuri-de-reglementare-a-vanzarii-terenurilor-agricole-situate-in-extravilan-si-de-modificare-a-legii-nr-268-2001-privind-privatizarea-societatilor-ce-detin-in-administr?pid=321675702">
        <w:r w:rsidR="009D6275">
          <w:rPr>
            <w:rStyle w:val="Hyperlink"/>
          </w:rPr>
          <w:t>alin. (2)</w:t>
        </w:r>
      </w:hyperlink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 din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17/2014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unele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măsuri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reglementare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situate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 </w:t>
      </w:r>
      <w:hyperlink r:id="rId6" w:tgtFrame="_blank" w:docLocation="https://lege5.ro/App/Document/gmztmmrv/legea-nr-268-2001-privind-privatizarea-societatilor-ce-detin-in-administrare-terenuri-proprietate-publica-si-privata-a-statului-cu-destinatie-agricola-si-infiintarea-agentiei-domeniilor-statului?d=2024-03-28">
        <w:r w:rsidR="009D6275">
          <w:rPr>
            <w:rStyle w:val="Hyperlink"/>
          </w:rPr>
          <w:t>nr. 268/2001</w:t>
        </w:r>
      </w:hyperlink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 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privatizarea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societăţilor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deţin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administrare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publică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destinaţie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înfiinţarea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Agenţiei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Domeniilor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completările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ulterioare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68C5860A" w14:textId="1C6C137F" w:rsidR="00877987" w:rsidRPr="00215EF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color w:val="444444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vederea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îndeplinirii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formalităţilor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prevăzute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aducerii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cunoştinţa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preemptorilor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proofErr w:type="gramStart"/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11096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.</w:t>
      </w:r>
      <w:proofErr w:type="gram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="00B872A6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B872A6"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depusă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către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0C3357">
        <w:rPr>
          <w:rFonts w:ascii="Trebuchet MS" w:eastAsia="Times New Roman" w:hAnsi="Trebuchet MS" w:cs="Times New Roman"/>
          <w:sz w:val="20"/>
          <w:szCs w:val="20"/>
        </w:rPr>
        <w:t>DUNCEA</w:t>
      </w:r>
      <w:proofErr w:type="gramEnd"/>
      <w:r w:rsidR="000C3357">
        <w:rPr>
          <w:rFonts w:ascii="Trebuchet MS" w:eastAsia="Times New Roman" w:hAnsi="Trebuchet MS" w:cs="Times New Roman"/>
          <w:sz w:val="20"/>
          <w:szCs w:val="20"/>
        </w:rPr>
        <w:t xml:space="preserve"> ZINA, DUNCEA IOAN-LUCIAN</w:t>
      </w:r>
      <w:r w:rsidR="000C3357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calitate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asociat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unic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acţionar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al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localităţii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MUNICIPIUL LUPENI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judeţul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HUNEDOARA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constatat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sediul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instituţiei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pe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pagina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internet </w:t>
      </w:r>
      <w:hyperlink r:id="rId7" w:history="1">
        <w:r w:rsidR="00215EFC" w:rsidRPr="006F203B">
          <w:rPr>
            <w:rStyle w:val="Hyperlink"/>
            <w:rFonts w:ascii="Trebuchet MS" w:eastAsia="Times New Roman" w:hAnsi="Trebuchet MS" w:cs="Times New Roman"/>
            <w:sz w:val="20"/>
            <w:szCs w:val="20"/>
          </w:rPr>
          <w:t>www.municipiul</w:t>
        </w:r>
      </w:hyperlink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lupeni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.ro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data de </w:t>
      </w:r>
      <w:proofErr w:type="gramStart"/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.</w:t>
      </w:r>
      <w:proofErr w:type="gramEnd"/>
    </w:p>
    <w:p w14:paraId="7CB40E96" w14:textId="3092E448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11096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afişează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pentru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un termen de 45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zile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lucrătoare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conţine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informaţii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date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identificarea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precum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condiţiile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22A09258" w14:textId="139AE437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acest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sens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întocmit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proces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-verbal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</w:t>
      </w:r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11096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. din data de </w:t>
      </w:r>
      <w:r w:rsidR="00215EFC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764"/>
        <w:gridCol w:w="2790"/>
      </w:tblGrid>
      <w:tr w:rsidR="00877987" w:rsidRPr="00815EDC" w14:paraId="3400E06A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B0B92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78C18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66D6E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0A7CE6AD" w14:textId="77777777" w:rsidTr="00B367B6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E18FA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65597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Primar,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215EFC">
              <w:rPr>
                <w:rFonts w:ascii="Trebuchet MS" w:eastAsia="Times New Roman" w:hAnsi="Trebuchet MS" w:cs="Times New Roman"/>
                <w:sz w:val="20"/>
                <w:szCs w:val="20"/>
              </w:rPr>
              <w:t>RESMERIȚĂ LUCIAN MARIUS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  <w:t>(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numele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şi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prenumele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în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clar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)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Semnătura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. . . . . . </w:t>
            </w:r>
            <w:proofErr w:type="gram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. . . .</w:t>
            </w:r>
            <w:proofErr w:type="gram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  <w:t>L.S.</w:t>
            </w:r>
          </w:p>
          <w:p w14:paraId="08CD1022" w14:textId="77777777" w:rsidR="00C036B1" w:rsidRDefault="00C036B1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5200F9D3" w14:textId="4978C22A" w:rsidR="00C036B1" w:rsidRPr="00815EDC" w:rsidRDefault="00C036B1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577915BA" w14:textId="77777777" w:rsidTr="00B367B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3836" w14:textId="77777777" w:rsidR="00877987" w:rsidRPr="00815EDC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65C4E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Secretar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general,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215EFC">
              <w:rPr>
                <w:rFonts w:ascii="Trebuchet MS" w:eastAsia="Times New Roman" w:hAnsi="Trebuchet MS" w:cs="Times New Roman"/>
                <w:sz w:val="20"/>
                <w:szCs w:val="20"/>
              </w:rPr>
              <w:t>BĂLOI MARIUS CLAUDIU</w:t>
            </w:r>
          </w:p>
          <w:p w14:paraId="413B66C1" w14:textId="6F3F7D2C" w:rsidR="00C036B1" w:rsidRPr="00815EDC" w:rsidRDefault="00C036B1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2E28E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Consilier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</w:p>
          <w:p w14:paraId="5491EAAE" w14:textId="77777777" w:rsidR="00215EFC" w:rsidRDefault="00215EFC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HAMZ ARIANA</w:t>
            </w:r>
          </w:p>
          <w:p w14:paraId="1EE1CCC3" w14:textId="1D548248" w:rsidR="00C036B1" w:rsidRPr="00815EDC" w:rsidRDefault="00C036B1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5B4365F2" w14:textId="77777777" w:rsidR="00DF1D30" w:rsidRDefault="00DF1D30"/>
    <w:sectPr w:rsidR="00DF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7"/>
    <w:rsid w:val="0009363D"/>
    <w:rsid w:val="000C3357"/>
    <w:rsid w:val="0015304B"/>
    <w:rsid w:val="00215EFC"/>
    <w:rsid w:val="00365216"/>
    <w:rsid w:val="008341AA"/>
    <w:rsid w:val="00877987"/>
    <w:rsid w:val="009D6275"/>
    <w:rsid w:val="00B872A6"/>
    <w:rsid w:val="00C01EC7"/>
    <w:rsid w:val="00C036B1"/>
    <w:rsid w:val="00DB2117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EC40"/>
  <w15:chartTrackingRefBased/>
  <w15:docId w15:val="{429A5513-8F92-48A1-B0BC-3E31486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D627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15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cipiu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ztmmrv/legea-nr-268-2001-privind-privatizarea-societatilor-ce-detin-in-administrare-terenuri-proprietate-publica-si-privata-a-statului-cu-destinatie-agricola-si-infiintarea-agentiei-domeniilor-statului?d=2024-03-28" TargetMode="External"/><Relationship Id="rId5" Type="http://schemas.openxmlformats.org/officeDocument/2006/relationships/hyperlink" Target="https://lege5.ro/App/Document/gm4tenjygy/legea-nr-17-2014-privind-unele-masuri-de-reglementare-a-vanzarii-terenurilor-agricole-situate-in-extravilan-si-de-modificare-a-legii-nr-268-2001-privind-privatizarea-societatilor-ce-detin-in-administr?pid=321675702&amp;d=2024-03-28" TargetMode="External"/><Relationship Id="rId4" Type="http://schemas.openxmlformats.org/officeDocument/2006/relationships/hyperlink" Target="https://lege5.ro/App/Document/gqydsojtgi3q/gezdqobsg44di/act?pid=503789941&amp;d=31-10-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Moraru</dc:creator>
  <cp:keywords/>
  <dc:description/>
  <cp:lastModifiedBy>Lupulescu Darius</cp:lastModifiedBy>
  <cp:revision>3</cp:revision>
  <dcterms:created xsi:type="dcterms:W3CDTF">2025-04-08T12:26:00Z</dcterms:created>
  <dcterms:modified xsi:type="dcterms:W3CDTF">2025-04-09T03:59:00Z</dcterms:modified>
</cp:coreProperties>
</file>